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กรณีคนไม่มีสัญชาติไทยที่มีใบสำคัญประจำตัวคนต่างด้าวและเคยมีชื่อในทะเบียนบ้านขอเพิ่มชื่อ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และความยินยอมของเจ้าบ้านให้เพิ่มชื่อเข้าทะเบียนบ้าน โดยรวบรวมหลักฐาน พร้อมความเห็น เสนอ นายอำเภอ 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ดำเนินการเพิ่มชื่อเข้าในทะเบียนบ้าน  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(ของผู้ร้อง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ใบสำคัญประจำถิ่นที่อยู่ หรือใบสำคัญประจำตัวคนต่างด้าวของผู้ขอเพิ่มชื่อ หรือหนังสือรับรองที่หน่วยงานรัฐออกให้เพื่อรับรองการได้รับอนุญาตให้มีถิ่นที่อยู่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สำเนาทะเบียนบ้านที่คนต่างด้าวผู้นั้นเคยมีชื่อปรากฏอยู่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(ท.ร. 13) หรือสำเนาทะเบียนประวัติ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กรณีคนไม่มีสัญชาติไทยที่มีใบสำคัญประจำตัวคนต่างด้าวและเคยมีชื่อในทะเบียนบ้านขอเพิ่มชื่อ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กรณีคนไม่มีสัญชาติไทยที่มีใบสำคัญประจำตัวคนต่างด้าวและเคยมีชื่อในทะเบียนบ้านขอเพิ่มชื่อ นางโชติรส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